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58A74" w14:textId="77777777" w:rsidR="009206F6" w:rsidRDefault="009206F6" w:rsidP="009206F6">
      <w:pPr>
        <w:pStyle w:val="Heading1"/>
      </w:pPr>
      <w:r>
        <w:t xml:space="preserve">From Playbook to Practice: </w:t>
      </w:r>
      <w:r w:rsidRPr="00B87964">
        <w:t>Readiness self-assessment</w:t>
      </w:r>
    </w:p>
    <w:p w14:paraId="612D8BD6" w14:textId="77777777" w:rsidR="009206F6" w:rsidRPr="00B87964" w:rsidRDefault="009206F6" w:rsidP="009206F6">
      <w:r w:rsidRPr="00B87964">
        <w:t xml:space="preserve">This self-assessment </w:t>
      </w:r>
      <w:proofErr w:type="gramStart"/>
      <w:r w:rsidRPr="00B87964">
        <w:t>is designed</w:t>
      </w:r>
      <w:proofErr w:type="gramEnd"/>
      <w:r w:rsidRPr="00B87964">
        <w:t xml:space="preserve"> to help you consider whether the conditions are in place to begin shaping a local version of relational, purpose-led practice.</w:t>
      </w:r>
    </w:p>
    <w:p w14:paraId="2B5A68C9" w14:textId="77777777" w:rsidR="009206F6" w:rsidRPr="00B87964" w:rsidRDefault="009206F6" w:rsidP="009206F6">
      <w:r w:rsidRPr="00B87964">
        <w:t>You can complete it individually, as a leadership team, or with a wider service or team discussion.</w:t>
      </w:r>
    </w:p>
    <w:p w14:paraId="4672AAE8" w14:textId="77777777" w:rsidR="009206F6" w:rsidRPr="00B87964" w:rsidRDefault="009206F6" w:rsidP="009206F6">
      <w:r w:rsidRPr="00B87964">
        <w:t>For each area, mark yourself as:</w:t>
      </w:r>
    </w:p>
    <w:p w14:paraId="38134F7D" w14:textId="77777777" w:rsidR="009206F6" w:rsidRPr="00B87964" w:rsidRDefault="009206F6" w:rsidP="009206F6">
      <w:r w:rsidRPr="00B87964">
        <w:rPr>
          <w:b/>
          <w:bCs/>
        </w:rPr>
        <w:t>Ready</w:t>
      </w:r>
      <w:r w:rsidRPr="00B87964">
        <w:t xml:space="preserve"> – this is already in place or </w:t>
      </w:r>
      <w:proofErr w:type="gramStart"/>
      <w:r w:rsidRPr="00B87964">
        <w:t>largely in</w:t>
      </w:r>
      <w:proofErr w:type="gramEnd"/>
      <w:r w:rsidRPr="00B87964">
        <w:t xml:space="preserve"> place</w:t>
      </w:r>
      <w:r w:rsidRPr="00B87964">
        <w:br/>
      </w:r>
      <w:r w:rsidRPr="00B87964">
        <w:rPr>
          <w:b/>
          <w:bCs/>
        </w:rPr>
        <w:t>Partly ready</w:t>
      </w:r>
      <w:r w:rsidRPr="00B87964">
        <w:t xml:space="preserve"> – </w:t>
      </w:r>
      <w:proofErr w:type="gramStart"/>
      <w:r w:rsidRPr="00B87964">
        <w:t>some</w:t>
      </w:r>
      <w:proofErr w:type="gramEnd"/>
      <w:r w:rsidRPr="00B87964">
        <w:t xml:space="preserve"> elements are present, but more work </w:t>
      </w:r>
      <w:proofErr w:type="gramStart"/>
      <w:r w:rsidRPr="00B87964">
        <w:t>is needed</w:t>
      </w:r>
      <w:proofErr w:type="gramEnd"/>
      <w:r w:rsidRPr="00B87964">
        <w:br/>
      </w:r>
      <w:r w:rsidRPr="00B87964">
        <w:rPr>
          <w:b/>
          <w:bCs/>
        </w:rPr>
        <w:t>Not yet ready</w:t>
      </w:r>
      <w:r w:rsidRPr="00B87964">
        <w:t xml:space="preserve"> – this </w:t>
      </w:r>
      <w:proofErr w:type="gramStart"/>
      <w:r w:rsidRPr="00B87964">
        <w:t>is limited</w:t>
      </w:r>
      <w:proofErr w:type="gramEnd"/>
      <w:r w:rsidRPr="00B87964">
        <w:t xml:space="preserve">, unclear or absent at </w:t>
      </w:r>
      <w:proofErr w:type="gramStart"/>
      <w:r w:rsidRPr="00B87964">
        <w:t>present</w:t>
      </w:r>
      <w:proofErr w:type="gramEnd"/>
    </w:p>
    <w:p w14:paraId="57DD33A5" w14:textId="77777777" w:rsidR="009206F6" w:rsidRPr="00B87964" w:rsidRDefault="009206F6" w:rsidP="004F1144">
      <w:pPr>
        <w:pStyle w:val="Heading2"/>
      </w:pPr>
      <w:r w:rsidRPr="00B87964">
        <w:t>1. Leadership and sponsorship</w:t>
      </w:r>
    </w:p>
    <w:p w14:paraId="5C13147C" w14:textId="77777777" w:rsidR="009206F6" w:rsidRPr="00B87964" w:rsidRDefault="009206F6" w:rsidP="00724522">
      <w:pPr>
        <w:numPr>
          <w:ilvl w:val="0"/>
          <w:numId w:val="13"/>
        </w:numPr>
      </w:pPr>
      <w:r w:rsidRPr="00B87964">
        <w:t>There is leadership interest in relational, purpose-led practice.</w:t>
      </w:r>
    </w:p>
    <w:p w14:paraId="6305C731" w14:textId="77777777" w:rsidR="009206F6" w:rsidRPr="00B87964" w:rsidRDefault="009206F6" w:rsidP="00724522">
      <w:pPr>
        <w:numPr>
          <w:ilvl w:val="0"/>
          <w:numId w:val="13"/>
        </w:numPr>
      </w:pPr>
      <w:r w:rsidRPr="00B87964">
        <w:t>Leaders understand that implementation involves more than training.</w:t>
      </w:r>
    </w:p>
    <w:p w14:paraId="6FB77D16" w14:textId="77777777" w:rsidR="009206F6" w:rsidRPr="00B87964" w:rsidRDefault="009206F6" w:rsidP="00724522">
      <w:pPr>
        <w:numPr>
          <w:ilvl w:val="0"/>
          <w:numId w:val="13"/>
        </w:numPr>
      </w:pPr>
      <w:r w:rsidRPr="00B87964">
        <w:t xml:space="preserve">Leaders are willing to support learning, </w:t>
      </w:r>
      <w:proofErr w:type="gramStart"/>
      <w:r w:rsidRPr="00B87964">
        <w:t>adaptation</w:t>
      </w:r>
      <w:proofErr w:type="gramEnd"/>
      <w:r w:rsidRPr="00B87964">
        <w:t xml:space="preserve"> and reflection.</w:t>
      </w:r>
    </w:p>
    <w:p w14:paraId="6D46B079" w14:textId="77777777" w:rsidR="009206F6" w:rsidRPr="00B87964" w:rsidRDefault="009206F6" w:rsidP="00724522">
      <w:pPr>
        <w:numPr>
          <w:ilvl w:val="0"/>
          <w:numId w:val="13"/>
        </w:numPr>
      </w:pPr>
      <w:r w:rsidRPr="00B87964">
        <w:t>There is permission to begin small tests of change.</w:t>
      </w:r>
    </w:p>
    <w:p w14:paraId="4BECF8FC" w14:textId="21AC0213" w:rsidR="009206F6" w:rsidRPr="00B87964" w:rsidRDefault="009206F6" w:rsidP="009206F6">
      <w:r w:rsidRPr="00B87964">
        <w:rPr>
          <w:b/>
          <w:bCs/>
        </w:rPr>
        <w:t>Our rating:</w:t>
      </w:r>
      <w:r w:rsidRPr="00B87964">
        <w:br/>
      </w:r>
      <w:r w:rsidRPr="00B87964">
        <w:rPr>
          <w:b/>
          <w:bCs/>
        </w:rPr>
        <w:t>Notes / evidence:</w:t>
      </w:r>
      <w:r w:rsidRPr="00B87964">
        <w:br/>
      </w:r>
      <w:r w:rsidRPr="00B87964">
        <w:rPr>
          <w:b/>
          <w:bCs/>
        </w:rPr>
        <w:t>What would strengthen this area?</w:t>
      </w:r>
    </w:p>
    <w:p w14:paraId="5D18AC18" w14:textId="77777777" w:rsidR="009206F6" w:rsidRPr="00B87964" w:rsidRDefault="009206F6" w:rsidP="004F1144">
      <w:pPr>
        <w:pStyle w:val="Heading2"/>
      </w:pPr>
      <w:r w:rsidRPr="00B87964">
        <w:t>2. Shared purpose and strategic fit</w:t>
      </w:r>
    </w:p>
    <w:p w14:paraId="168EF8AD" w14:textId="77777777" w:rsidR="009206F6" w:rsidRPr="00B87964" w:rsidRDefault="009206F6" w:rsidP="00724522">
      <w:pPr>
        <w:numPr>
          <w:ilvl w:val="0"/>
          <w:numId w:val="12"/>
        </w:numPr>
      </w:pPr>
      <w:r w:rsidRPr="00B87964">
        <w:t xml:space="preserve">There is </w:t>
      </w:r>
      <w:proofErr w:type="gramStart"/>
      <w:r w:rsidRPr="00B87964">
        <w:t>a clear reason</w:t>
      </w:r>
      <w:proofErr w:type="gramEnd"/>
      <w:r w:rsidRPr="00B87964">
        <w:t xml:space="preserve"> for exploring this approach.</w:t>
      </w:r>
    </w:p>
    <w:p w14:paraId="05E6C42A" w14:textId="77777777" w:rsidR="009206F6" w:rsidRPr="00B87964" w:rsidRDefault="009206F6" w:rsidP="00724522">
      <w:pPr>
        <w:numPr>
          <w:ilvl w:val="0"/>
          <w:numId w:val="12"/>
        </w:numPr>
      </w:pPr>
      <w:r w:rsidRPr="00B87964">
        <w:t>We can describe the problem or need we are trying to respond to.</w:t>
      </w:r>
    </w:p>
    <w:p w14:paraId="01004565" w14:textId="77777777" w:rsidR="009206F6" w:rsidRPr="00B87964" w:rsidRDefault="009206F6" w:rsidP="00724522">
      <w:pPr>
        <w:numPr>
          <w:ilvl w:val="0"/>
          <w:numId w:val="12"/>
        </w:numPr>
      </w:pPr>
      <w:r w:rsidRPr="00B87964">
        <w:t xml:space="preserve">There is </w:t>
      </w:r>
      <w:proofErr w:type="gramStart"/>
      <w:r w:rsidRPr="00B87964">
        <w:t>some</w:t>
      </w:r>
      <w:proofErr w:type="gramEnd"/>
      <w:r w:rsidRPr="00B87964">
        <w:t xml:space="preserve"> agreement that person-centred, purpose-led work matters.</w:t>
      </w:r>
    </w:p>
    <w:p w14:paraId="0272E7C5" w14:textId="77777777" w:rsidR="009206F6" w:rsidRPr="00B87964" w:rsidRDefault="009206F6" w:rsidP="00724522">
      <w:pPr>
        <w:numPr>
          <w:ilvl w:val="0"/>
          <w:numId w:val="12"/>
        </w:numPr>
      </w:pPr>
      <w:r w:rsidRPr="00B87964">
        <w:t>This approach fits with wider organisational priorities or ambitions.</w:t>
      </w:r>
    </w:p>
    <w:p w14:paraId="0D322D43" w14:textId="77777777" w:rsidR="009206F6" w:rsidRPr="00B87964" w:rsidRDefault="009206F6" w:rsidP="009206F6">
      <w:r w:rsidRPr="00B87964">
        <w:rPr>
          <w:b/>
          <w:bCs/>
        </w:rPr>
        <w:t>Our rating:</w:t>
      </w:r>
      <w:r w:rsidRPr="00B87964">
        <w:br/>
      </w:r>
      <w:r w:rsidRPr="00B87964">
        <w:rPr>
          <w:b/>
          <w:bCs/>
        </w:rPr>
        <w:t>Notes / evidence:</w:t>
      </w:r>
      <w:r w:rsidRPr="00B87964">
        <w:br/>
      </w:r>
      <w:r w:rsidRPr="00B87964">
        <w:rPr>
          <w:b/>
          <w:bCs/>
        </w:rPr>
        <w:t>What would strengthen this area?</w:t>
      </w:r>
    </w:p>
    <w:p w14:paraId="58FF2742" w14:textId="77777777" w:rsidR="009206F6" w:rsidRPr="00B87964" w:rsidRDefault="009206F6" w:rsidP="004F1144">
      <w:pPr>
        <w:pStyle w:val="Heading2"/>
      </w:pPr>
      <w:r w:rsidRPr="00B87964">
        <w:t>3. Workforce fit and readiness</w:t>
      </w:r>
    </w:p>
    <w:p w14:paraId="4F91FE37" w14:textId="77777777" w:rsidR="009206F6" w:rsidRPr="00B87964" w:rsidRDefault="009206F6" w:rsidP="00724522">
      <w:pPr>
        <w:numPr>
          <w:ilvl w:val="0"/>
          <w:numId w:val="14"/>
        </w:numPr>
      </w:pPr>
      <w:r w:rsidRPr="00B87964">
        <w:t>We have staff who are open to working in a more relational and adaptive way.</w:t>
      </w:r>
    </w:p>
    <w:p w14:paraId="2ED272A7" w14:textId="77777777" w:rsidR="009206F6" w:rsidRPr="00B87964" w:rsidRDefault="009206F6" w:rsidP="00724522">
      <w:pPr>
        <w:numPr>
          <w:ilvl w:val="0"/>
          <w:numId w:val="14"/>
        </w:numPr>
      </w:pPr>
      <w:r w:rsidRPr="00B87964">
        <w:t>We recognise that this way of working is not for everyone.</w:t>
      </w:r>
    </w:p>
    <w:p w14:paraId="5A852F02" w14:textId="77777777" w:rsidR="009206F6" w:rsidRPr="00B87964" w:rsidRDefault="009206F6" w:rsidP="00724522">
      <w:pPr>
        <w:numPr>
          <w:ilvl w:val="0"/>
          <w:numId w:val="14"/>
        </w:numPr>
      </w:pPr>
      <w:r w:rsidRPr="00B87964">
        <w:t xml:space="preserve">We can identify </w:t>
      </w:r>
      <w:proofErr w:type="gramStart"/>
      <w:r w:rsidRPr="00B87964">
        <w:t>likely early</w:t>
      </w:r>
      <w:proofErr w:type="gramEnd"/>
      <w:r w:rsidRPr="00B87964">
        <w:t xml:space="preserve"> adopters or pilot teams.</w:t>
      </w:r>
    </w:p>
    <w:p w14:paraId="42693E5C" w14:textId="77777777" w:rsidR="009206F6" w:rsidRPr="00B87964" w:rsidRDefault="009206F6" w:rsidP="00724522">
      <w:pPr>
        <w:numPr>
          <w:ilvl w:val="0"/>
          <w:numId w:val="14"/>
        </w:numPr>
      </w:pPr>
      <w:r w:rsidRPr="00B87964">
        <w:t xml:space="preserve">We are willing to think honestly about recruitment, </w:t>
      </w:r>
      <w:proofErr w:type="gramStart"/>
      <w:r w:rsidRPr="00B87964">
        <w:t>selection</w:t>
      </w:r>
      <w:proofErr w:type="gramEnd"/>
      <w:r w:rsidRPr="00B87964">
        <w:t xml:space="preserve"> and induction.</w:t>
      </w:r>
    </w:p>
    <w:p w14:paraId="5A8A3912" w14:textId="77777777" w:rsidR="009206F6" w:rsidRPr="00B87964" w:rsidRDefault="009206F6" w:rsidP="009206F6">
      <w:r w:rsidRPr="00B87964">
        <w:rPr>
          <w:b/>
          <w:bCs/>
        </w:rPr>
        <w:lastRenderedPageBreak/>
        <w:t>Our rating:</w:t>
      </w:r>
      <w:r w:rsidRPr="00B87964">
        <w:br/>
      </w:r>
      <w:r w:rsidRPr="00B87964">
        <w:rPr>
          <w:b/>
          <w:bCs/>
        </w:rPr>
        <w:t>Notes / evidence:</w:t>
      </w:r>
      <w:r w:rsidRPr="00B87964">
        <w:br/>
      </w:r>
      <w:r w:rsidRPr="00B87964">
        <w:rPr>
          <w:b/>
          <w:bCs/>
        </w:rPr>
        <w:t>What would strengthen this area?</w:t>
      </w:r>
    </w:p>
    <w:p w14:paraId="03BC45BA" w14:textId="77777777" w:rsidR="009206F6" w:rsidRPr="00B87964" w:rsidRDefault="009206F6" w:rsidP="004F1144">
      <w:pPr>
        <w:pStyle w:val="Heading2"/>
      </w:pPr>
      <w:r w:rsidRPr="00B87964">
        <w:t xml:space="preserve">4. Permissions, </w:t>
      </w:r>
      <w:proofErr w:type="gramStart"/>
      <w:r w:rsidRPr="00B87964">
        <w:t>autonomy</w:t>
      </w:r>
      <w:proofErr w:type="gramEnd"/>
      <w:r w:rsidRPr="00B87964">
        <w:t xml:space="preserve"> and boundaries</w:t>
      </w:r>
    </w:p>
    <w:p w14:paraId="68CBB068" w14:textId="77777777" w:rsidR="009206F6" w:rsidRPr="00B87964" w:rsidRDefault="009206F6" w:rsidP="00724522">
      <w:pPr>
        <w:numPr>
          <w:ilvl w:val="0"/>
          <w:numId w:val="11"/>
        </w:numPr>
      </w:pPr>
      <w:r w:rsidRPr="00B87964">
        <w:t xml:space="preserve">Staff have </w:t>
      </w:r>
      <w:proofErr w:type="gramStart"/>
      <w:r w:rsidRPr="00B87964">
        <w:t>some</w:t>
      </w:r>
      <w:proofErr w:type="gramEnd"/>
      <w:r w:rsidRPr="00B87964">
        <w:t xml:space="preserve"> room to use judgement in the work.</w:t>
      </w:r>
    </w:p>
    <w:p w14:paraId="693B7CB1" w14:textId="77777777" w:rsidR="009206F6" w:rsidRPr="00B87964" w:rsidRDefault="009206F6" w:rsidP="00724522">
      <w:pPr>
        <w:numPr>
          <w:ilvl w:val="0"/>
          <w:numId w:val="11"/>
        </w:numPr>
      </w:pPr>
      <w:r w:rsidRPr="00B87964">
        <w:t>There is clarity, or willingness to create clarity, about boundaries and escalation points.</w:t>
      </w:r>
    </w:p>
    <w:p w14:paraId="2A2B7642" w14:textId="77777777" w:rsidR="009206F6" w:rsidRPr="00B87964" w:rsidRDefault="009206F6" w:rsidP="00724522">
      <w:pPr>
        <w:numPr>
          <w:ilvl w:val="0"/>
          <w:numId w:val="11"/>
        </w:numPr>
      </w:pPr>
      <w:r w:rsidRPr="00B87964">
        <w:t xml:space="preserve">We can identify what decisions could </w:t>
      </w:r>
      <w:proofErr w:type="gramStart"/>
      <w:r w:rsidRPr="00B87964">
        <w:t>be made</w:t>
      </w:r>
      <w:proofErr w:type="gramEnd"/>
      <w:r w:rsidRPr="00B87964">
        <w:t xml:space="preserve"> more locally.</w:t>
      </w:r>
    </w:p>
    <w:p w14:paraId="6064814A" w14:textId="77777777" w:rsidR="009206F6" w:rsidRPr="00B87964" w:rsidRDefault="009206F6" w:rsidP="00724522">
      <w:pPr>
        <w:numPr>
          <w:ilvl w:val="0"/>
          <w:numId w:val="11"/>
        </w:numPr>
      </w:pPr>
      <w:r w:rsidRPr="00B87964">
        <w:t xml:space="preserve">We </w:t>
      </w:r>
      <w:proofErr w:type="gramStart"/>
      <w:r w:rsidRPr="00B87964">
        <w:t>are able to</w:t>
      </w:r>
      <w:proofErr w:type="gramEnd"/>
      <w:r w:rsidRPr="00B87964">
        <w:t xml:space="preserve"> distinguish between safe autonomy and unmanaged risk.</w:t>
      </w:r>
    </w:p>
    <w:p w14:paraId="0AC0E062" w14:textId="77777777" w:rsidR="009206F6" w:rsidRPr="00B87964" w:rsidRDefault="009206F6" w:rsidP="009206F6">
      <w:r w:rsidRPr="00B87964">
        <w:rPr>
          <w:b/>
          <w:bCs/>
        </w:rPr>
        <w:t>Our rating:</w:t>
      </w:r>
      <w:r w:rsidRPr="00B87964">
        <w:br/>
      </w:r>
      <w:r w:rsidRPr="00B87964">
        <w:rPr>
          <w:b/>
          <w:bCs/>
        </w:rPr>
        <w:t>Notes / evidence:</w:t>
      </w:r>
      <w:r w:rsidRPr="00B87964">
        <w:br/>
      </w:r>
      <w:r w:rsidRPr="00B87964">
        <w:rPr>
          <w:b/>
          <w:bCs/>
        </w:rPr>
        <w:t>What would strengthen this area?</w:t>
      </w:r>
    </w:p>
    <w:p w14:paraId="246CC3AE" w14:textId="77777777" w:rsidR="009206F6" w:rsidRPr="00B87964" w:rsidRDefault="009206F6" w:rsidP="004F1144">
      <w:pPr>
        <w:pStyle w:val="Heading2"/>
      </w:pPr>
      <w:r w:rsidRPr="00B87964">
        <w:t>5. Reflective structures and learning</w:t>
      </w:r>
    </w:p>
    <w:p w14:paraId="7B9BA6E6" w14:textId="77777777" w:rsidR="009206F6" w:rsidRPr="00B87964" w:rsidRDefault="009206F6" w:rsidP="00724522">
      <w:pPr>
        <w:numPr>
          <w:ilvl w:val="0"/>
          <w:numId w:val="7"/>
        </w:numPr>
      </w:pPr>
      <w:r w:rsidRPr="00B87964">
        <w:t xml:space="preserve">We have </w:t>
      </w:r>
      <w:proofErr w:type="gramStart"/>
      <w:r w:rsidRPr="00B87964">
        <w:t>some</w:t>
      </w:r>
      <w:proofErr w:type="gramEnd"/>
      <w:r w:rsidRPr="00B87964">
        <w:t xml:space="preserve"> space for supervision, reflection or learning review.</w:t>
      </w:r>
    </w:p>
    <w:p w14:paraId="1D5ECAB4" w14:textId="77777777" w:rsidR="009206F6" w:rsidRPr="00B87964" w:rsidRDefault="009206F6" w:rsidP="00724522">
      <w:pPr>
        <w:numPr>
          <w:ilvl w:val="0"/>
          <w:numId w:val="7"/>
        </w:numPr>
      </w:pPr>
      <w:r w:rsidRPr="00B87964">
        <w:t xml:space="preserve">Staff can raise uncertainty, </w:t>
      </w:r>
      <w:proofErr w:type="gramStart"/>
      <w:r w:rsidRPr="00B87964">
        <w:t>concerns</w:t>
      </w:r>
      <w:proofErr w:type="gramEnd"/>
      <w:r w:rsidRPr="00B87964">
        <w:t xml:space="preserve"> or tensions without fear of blame.</w:t>
      </w:r>
    </w:p>
    <w:p w14:paraId="58932CB0" w14:textId="77777777" w:rsidR="009206F6" w:rsidRPr="00B87964" w:rsidRDefault="009206F6" w:rsidP="00724522">
      <w:pPr>
        <w:numPr>
          <w:ilvl w:val="0"/>
          <w:numId w:val="7"/>
        </w:numPr>
      </w:pPr>
      <w:r w:rsidRPr="00B87964">
        <w:t>We are open to reviewing and changing processes if learning suggests we should.</w:t>
      </w:r>
    </w:p>
    <w:p w14:paraId="212638DA" w14:textId="77777777" w:rsidR="009206F6" w:rsidRPr="00B87964" w:rsidRDefault="009206F6" w:rsidP="00724522">
      <w:pPr>
        <w:numPr>
          <w:ilvl w:val="0"/>
          <w:numId w:val="7"/>
        </w:numPr>
      </w:pPr>
      <w:r w:rsidRPr="00B87964">
        <w:t>We have ways to capture what we are noticing from practice.</w:t>
      </w:r>
    </w:p>
    <w:p w14:paraId="525FBFA9" w14:textId="77777777" w:rsidR="009206F6" w:rsidRPr="00B87964" w:rsidRDefault="009206F6" w:rsidP="009206F6">
      <w:r w:rsidRPr="00B87964">
        <w:rPr>
          <w:b/>
          <w:bCs/>
        </w:rPr>
        <w:t>Our rating:</w:t>
      </w:r>
      <w:r w:rsidRPr="00B87964">
        <w:br/>
      </w:r>
      <w:r w:rsidRPr="00B87964">
        <w:rPr>
          <w:b/>
          <w:bCs/>
        </w:rPr>
        <w:t>Notes / evidence:</w:t>
      </w:r>
      <w:r w:rsidRPr="00B87964">
        <w:br/>
      </w:r>
      <w:r w:rsidRPr="00B87964">
        <w:rPr>
          <w:b/>
          <w:bCs/>
        </w:rPr>
        <w:t>What would strengthen this area?</w:t>
      </w:r>
    </w:p>
    <w:p w14:paraId="3E48A6A3" w14:textId="77777777" w:rsidR="009206F6" w:rsidRPr="00B87964" w:rsidRDefault="009206F6" w:rsidP="004F1144">
      <w:pPr>
        <w:pStyle w:val="Heading2"/>
      </w:pPr>
      <w:r w:rsidRPr="00B87964">
        <w:t>6. Team culture and internal ways of working</w:t>
      </w:r>
    </w:p>
    <w:p w14:paraId="042D98CE" w14:textId="77777777" w:rsidR="009206F6" w:rsidRPr="00B87964" w:rsidRDefault="009206F6" w:rsidP="00724522">
      <w:pPr>
        <w:numPr>
          <w:ilvl w:val="0"/>
          <w:numId w:val="10"/>
        </w:numPr>
      </w:pPr>
      <w:r w:rsidRPr="00B87964">
        <w:t>There is enough trust for honest discussion within teams.</w:t>
      </w:r>
    </w:p>
    <w:p w14:paraId="644BC54A" w14:textId="77777777" w:rsidR="009206F6" w:rsidRPr="00B87964" w:rsidRDefault="009206F6" w:rsidP="00724522">
      <w:pPr>
        <w:numPr>
          <w:ilvl w:val="0"/>
          <w:numId w:val="10"/>
        </w:numPr>
      </w:pPr>
      <w:r w:rsidRPr="00B87964">
        <w:t xml:space="preserve">We are willing to look at how the team </w:t>
      </w:r>
      <w:proofErr w:type="gramStart"/>
      <w:r w:rsidRPr="00B87964">
        <w:t>works</w:t>
      </w:r>
      <w:proofErr w:type="gramEnd"/>
      <w:r w:rsidRPr="00B87964">
        <w:t xml:space="preserve"> with each other, not only with service users.</w:t>
      </w:r>
    </w:p>
    <w:p w14:paraId="49DC9966" w14:textId="77777777" w:rsidR="009206F6" w:rsidRPr="00B87964" w:rsidRDefault="009206F6" w:rsidP="00724522">
      <w:pPr>
        <w:numPr>
          <w:ilvl w:val="0"/>
          <w:numId w:val="10"/>
        </w:numPr>
      </w:pPr>
      <w:r w:rsidRPr="00B87964">
        <w:t xml:space="preserve">We can have conversations about challenge, </w:t>
      </w:r>
      <w:proofErr w:type="gramStart"/>
      <w:r w:rsidRPr="00B87964">
        <w:t>disagreement</w:t>
      </w:r>
      <w:proofErr w:type="gramEnd"/>
      <w:r w:rsidRPr="00B87964">
        <w:t xml:space="preserve"> and repair.</w:t>
      </w:r>
    </w:p>
    <w:p w14:paraId="2EF5BF03" w14:textId="77777777" w:rsidR="009206F6" w:rsidRPr="00B87964" w:rsidRDefault="009206F6" w:rsidP="00724522">
      <w:pPr>
        <w:numPr>
          <w:ilvl w:val="0"/>
          <w:numId w:val="10"/>
        </w:numPr>
      </w:pPr>
      <w:r w:rsidRPr="00B87964">
        <w:t>We are interested in strengthening team agreements, role clarity or support structures if needed.</w:t>
      </w:r>
    </w:p>
    <w:p w14:paraId="24ADB194" w14:textId="77777777" w:rsidR="009206F6" w:rsidRPr="00B87964" w:rsidRDefault="009206F6" w:rsidP="009206F6">
      <w:r w:rsidRPr="00B87964">
        <w:rPr>
          <w:b/>
          <w:bCs/>
        </w:rPr>
        <w:t>Our rating:</w:t>
      </w:r>
      <w:r w:rsidRPr="00B87964">
        <w:br/>
      </w:r>
      <w:r w:rsidRPr="00B87964">
        <w:rPr>
          <w:b/>
          <w:bCs/>
        </w:rPr>
        <w:t>Notes / evidence:</w:t>
      </w:r>
      <w:r w:rsidRPr="00B87964">
        <w:br/>
      </w:r>
      <w:r w:rsidRPr="00B87964">
        <w:rPr>
          <w:b/>
          <w:bCs/>
        </w:rPr>
        <w:t>What would strengthen this area?</w:t>
      </w:r>
    </w:p>
    <w:p w14:paraId="36824C4A" w14:textId="77777777" w:rsidR="009206F6" w:rsidRPr="00B87964" w:rsidRDefault="009206F6" w:rsidP="004F1144">
      <w:pPr>
        <w:pStyle w:val="Heading2"/>
      </w:pPr>
      <w:r w:rsidRPr="00B87964">
        <w:t>7. Practical resource and implementation capacity</w:t>
      </w:r>
    </w:p>
    <w:p w14:paraId="3FB57E56" w14:textId="77777777" w:rsidR="009206F6" w:rsidRPr="00B87964" w:rsidRDefault="009206F6" w:rsidP="00724522">
      <w:pPr>
        <w:numPr>
          <w:ilvl w:val="0"/>
          <w:numId w:val="5"/>
        </w:numPr>
      </w:pPr>
      <w:r w:rsidRPr="00B87964">
        <w:t>We have enough capacity to begin small.</w:t>
      </w:r>
    </w:p>
    <w:p w14:paraId="30BC7FB6" w14:textId="77777777" w:rsidR="009206F6" w:rsidRPr="00B87964" w:rsidRDefault="009206F6" w:rsidP="00724522">
      <w:pPr>
        <w:numPr>
          <w:ilvl w:val="0"/>
          <w:numId w:val="5"/>
        </w:numPr>
      </w:pPr>
      <w:r w:rsidRPr="00B87964">
        <w:t xml:space="preserve">We can protect at least </w:t>
      </w:r>
      <w:proofErr w:type="gramStart"/>
      <w:r w:rsidRPr="00B87964">
        <w:t>some</w:t>
      </w:r>
      <w:proofErr w:type="gramEnd"/>
      <w:r w:rsidRPr="00B87964">
        <w:t xml:space="preserve"> time for testing and reviewing.</w:t>
      </w:r>
    </w:p>
    <w:p w14:paraId="4A7C341F" w14:textId="77777777" w:rsidR="009206F6" w:rsidRPr="00B87964" w:rsidRDefault="009206F6" w:rsidP="00724522">
      <w:pPr>
        <w:numPr>
          <w:ilvl w:val="0"/>
          <w:numId w:val="5"/>
        </w:numPr>
      </w:pPr>
      <w:r w:rsidRPr="00B87964">
        <w:lastRenderedPageBreak/>
        <w:t>We know what practical resources we already have.</w:t>
      </w:r>
    </w:p>
    <w:p w14:paraId="19E85C49" w14:textId="77777777" w:rsidR="009206F6" w:rsidRPr="00B87964" w:rsidRDefault="009206F6" w:rsidP="00724522">
      <w:pPr>
        <w:numPr>
          <w:ilvl w:val="0"/>
          <w:numId w:val="5"/>
        </w:numPr>
      </w:pPr>
      <w:r w:rsidRPr="00B87964">
        <w:t>We are realistic about starting with version 1 rather than a full redesign.</w:t>
      </w:r>
    </w:p>
    <w:p w14:paraId="022919E4" w14:textId="77777777" w:rsidR="009206F6" w:rsidRPr="00B87964" w:rsidRDefault="009206F6" w:rsidP="009206F6">
      <w:r w:rsidRPr="00B87964">
        <w:rPr>
          <w:b/>
          <w:bCs/>
        </w:rPr>
        <w:t>Our rating:</w:t>
      </w:r>
      <w:r w:rsidRPr="00B87964">
        <w:br/>
      </w:r>
      <w:r w:rsidRPr="00B87964">
        <w:rPr>
          <w:b/>
          <w:bCs/>
        </w:rPr>
        <w:t>Notes / evidence:</w:t>
      </w:r>
      <w:r w:rsidRPr="00B87964">
        <w:br/>
      </w:r>
      <w:r w:rsidRPr="00B87964">
        <w:rPr>
          <w:b/>
          <w:bCs/>
        </w:rPr>
        <w:t>What would strengthen this area?</w:t>
      </w:r>
    </w:p>
    <w:p w14:paraId="7DD2EA3C" w14:textId="77777777" w:rsidR="009206F6" w:rsidRPr="00B87964" w:rsidRDefault="009206F6" w:rsidP="004F1144">
      <w:pPr>
        <w:pStyle w:val="Heading2"/>
      </w:pPr>
      <w:r w:rsidRPr="00B87964">
        <w:t>Interpreting your self-assessment</w:t>
      </w:r>
    </w:p>
    <w:p w14:paraId="1F70F8A9" w14:textId="77777777" w:rsidR="009206F6" w:rsidRPr="00B87964" w:rsidRDefault="009206F6" w:rsidP="009206F6">
      <w:r w:rsidRPr="00B87964">
        <w:t xml:space="preserve">If most areas are </w:t>
      </w:r>
      <w:r w:rsidRPr="00B87964">
        <w:rPr>
          <w:b/>
          <w:bCs/>
        </w:rPr>
        <w:t>Ready</w:t>
      </w:r>
      <w:r w:rsidRPr="00B87964">
        <w:t xml:space="preserve">, you may be in </w:t>
      </w:r>
      <w:proofErr w:type="gramStart"/>
      <w:r w:rsidRPr="00B87964">
        <w:t>a good position</w:t>
      </w:r>
      <w:proofErr w:type="gramEnd"/>
      <w:r w:rsidRPr="00B87964">
        <w:t xml:space="preserve"> to begin shaping version 1.</w:t>
      </w:r>
    </w:p>
    <w:p w14:paraId="4C003559" w14:textId="77777777" w:rsidR="009206F6" w:rsidRPr="00B87964" w:rsidRDefault="009206F6" w:rsidP="009206F6">
      <w:r w:rsidRPr="00B87964">
        <w:t xml:space="preserve">If most areas are </w:t>
      </w:r>
      <w:r w:rsidRPr="00B87964">
        <w:rPr>
          <w:b/>
          <w:bCs/>
        </w:rPr>
        <w:t>Partly ready</w:t>
      </w:r>
      <w:r w:rsidRPr="00B87964">
        <w:t xml:space="preserve">, you may still be able to begin, but it will help to start smaller and be explicit about what support or strengthening </w:t>
      </w:r>
      <w:proofErr w:type="gramStart"/>
      <w:r w:rsidRPr="00B87964">
        <w:t>is needed</w:t>
      </w:r>
      <w:proofErr w:type="gramEnd"/>
      <w:r w:rsidRPr="00B87964">
        <w:t>.</w:t>
      </w:r>
    </w:p>
    <w:p w14:paraId="3F0B7BE3" w14:textId="77777777" w:rsidR="009206F6" w:rsidRPr="00B87964" w:rsidRDefault="009206F6" w:rsidP="009206F6">
      <w:r w:rsidRPr="00B87964">
        <w:t xml:space="preserve">If </w:t>
      </w:r>
      <w:proofErr w:type="gramStart"/>
      <w:r w:rsidRPr="00B87964">
        <w:t>several</w:t>
      </w:r>
      <w:proofErr w:type="gramEnd"/>
      <w:r w:rsidRPr="00B87964">
        <w:t xml:space="preserve"> areas are </w:t>
      </w:r>
      <w:r w:rsidRPr="00B87964">
        <w:rPr>
          <w:b/>
          <w:bCs/>
        </w:rPr>
        <w:t>Not yet ready</w:t>
      </w:r>
      <w:r w:rsidRPr="00B87964">
        <w:t xml:space="preserve">, that does not mean stop. It may mean your first step is to work on conditions, leadership understanding, reflective </w:t>
      </w:r>
      <w:proofErr w:type="gramStart"/>
      <w:r w:rsidRPr="00B87964">
        <w:t>structures</w:t>
      </w:r>
      <w:proofErr w:type="gramEnd"/>
      <w:r w:rsidRPr="00B87964">
        <w:t xml:space="preserve"> or workforce readiness before testing wider practice change.</w:t>
      </w:r>
    </w:p>
    <w:p w14:paraId="369C842A" w14:textId="77777777" w:rsidR="009206F6" w:rsidRPr="00B87964" w:rsidRDefault="009206F6" w:rsidP="004F1144">
      <w:pPr>
        <w:pStyle w:val="Heading2"/>
      </w:pPr>
      <w:r w:rsidRPr="00B87964">
        <w:t>Next step prompt</w:t>
      </w:r>
    </w:p>
    <w:p w14:paraId="2D870AC9" w14:textId="77777777" w:rsidR="009206F6" w:rsidRPr="00B87964" w:rsidRDefault="009206F6" w:rsidP="009206F6">
      <w:r w:rsidRPr="00B87964">
        <w:t>Based on this self-assessment:</w:t>
      </w:r>
    </w:p>
    <w:p w14:paraId="30B59E75" w14:textId="77777777" w:rsidR="009206F6" w:rsidRPr="00B87964" w:rsidRDefault="009206F6" w:rsidP="00724522">
      <w:pPr>
        <w:numPr>
          <w:ilvl w:val="0"/>
          <w:numId w:val="4"/>
        </w:numPr>
      </w:pPr>
      <w:r w:rsidRPr="00B87964">
        <w:t>What are our strongest foundations?</w:t>
      </w:r>
    </w:p>
    <w:p w14:paraId="428CB563" w14:textId="77777777" w:rsidR="009206F6" w:rsidRPr="00B87964" w:rsidRDefault="009206F6" w:rsidP="00724522">
      <w:pPr>
        <w:numPr>
          <w:ilvl w:val="0"/>
          <w:numId w:val="4"/>
        </w:numPr>
      </w:pPr>
      <w:r w:rsidRPr="00B87964">
        <w:t>What are our biggest gaps?</w:t>
      </w:r>
    </w:p>
    <w:p w14:paraId="2B176A5D" w14:textId="77777777" w:rsidR="009206F6" w:rsidRPr="00B87964" w:rsidRDefault="009206F6" w:rsidP="00724522">
      <w:pPr>
        <w:numPr>
          <w:ilvl w:val="0"/>
          <w:numId w:val="4"/>
        </w:numPr>
      </w:pPr>
      <w:r w:rsidRPr="00B87964">
        <w:t>What could we begin now?</w:t>
      </w:r>
    </w:p>
    <w:p w14:paraId="3C582BA1" w14:textId="77777777" w:rsidR="009206F6" w:rsidRPr="00B87964" w:rsidRDefault="009206F6" w:rsidP="00724522">
      <w:pPr>
        <w:numPr>
          <w:ilvl w:val="0"/>
          <w:numId w:val="4"/>
        </w:numPr>
      </w:pPr>
      <w:r w:rsidRPr="00B87964">
        <w:t xml:space="preserve">What needs wider agreement, </w:t>
      </w:r>
      <w:proofErr w:type="gramStart"/>
      <w:r w:rsidRPr="00B87964">
        <w:t>support</w:t>
      </w:r>
      <w:proofErr w:type="gramEnd"/>
      <w:r w:rsidRPr="00B87964">
        <w:t xml:space="preserve"> or resource before we go further?</w:t>
      </w:r>
    </w:p>
    <w:p w14:paraId="17AEE70B" w14:textId="463732D9" w:rsidR="0083516F" w:rsidRPr="00624B82" w:rsidRDefault="009206F6" w:rsidP="00724522">
      <w:pPr>
        <w:numPr>
          <w:ilvl w:val="0"/>
          <w:numId w:val="4"/>
        </w:numPr>
      </w:pPr>
      <w:r w:rsidRPr="00B87964">
        <w:t>Who needs to be involved in shaping our version 1?</w:t>
      </w:r>
    </w:p>
    <w:sectPr w:rsidR="0083516F" w:rsidRPr="00624B82" w:rsidSect="00281D0A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871" w:right="1225" w:bottom="1151" w:left="1225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F9345" w14:textId="77777777" w:rsidR="00724522" w:rsidRPr="006C4DB2" w:rsidRDefault="00724522" w:rsidP="004A1B7F">
      <w:pPr>
        <w:spacing w:after="0" w:line="240" w:lineRule="auto"/>
      </w:pPr>
      <w:r w:rsidRPr="006C4DB2">
        <w:separator/>
      </w:r>
    </w:p>
  </w:endnote>
  <w:endnote w:type="continuationSeparator" w:id="0">
    <w:p w14:paraId="10355833" w14:textId="77777777" w:rsidR="00724522" w:rsidRPr="006C4DB2" w:rsidRDefault="00724522" w:rsidP="004A1B7F">
      <w:pPr>
        <w:spacing w:after="0" w:line="240" w:lineRule="auto"/>
      </w:pPr>
      <w:r w:rsidRPr="006C4DB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1840875"/>
      <w:docPartObj>
        <w:docPartGallery w:val="Page Numbers (Bottom of Page)"/>
        <w:docPartUnique/>
      </w:docPartObj>
    </w:sdtPr>
    <w:sdtContent>
      <w:p w14:paraId="6D7CFAA9" w14:textId="7EBA1CCD" w:rsidR="00281D0A" w:rsidRPr="006C4DB2" w:rsidRDefault="00281D0A">
        <w:pPr>
          <w:pStyle w:val="Footer"/>
          <w:jc w:val="right"/>
        </w:pPr>
        <w:r w:rsidRPr="006C4DB2">
          <w:fldChar w:fldCharType="begin"/>
        </w:r>
        <w:r w:rsidRPr="006C4DB2">
          <w:instrText>PAGE   \* MERGEFORMAT</w:instrText>
        </w:r>
        <w:r w:rsidRPr="006C4DB2">
          <w:fldChar w:fldCharType="separate"/>
        </w:r>
        <w:r w:rsidRPr="006C4DB2">
          <w:t>2</w:t>
        </w:r>
        <w:r w:rsidRPr="006C4DB2">
          <w:fldChar w:fldCharType="end"/>
        </w:r>
      </w:p>
    </w:sdtContent>
  </w:sdt>
  <w:p w14:paraId="6033E33D" w14:textId="4E809F45" w:rsidR="004A1B7F" w:rsidRPr="006C4DB2" w:rsidRDefault="00281D0A" w:rsidP="004A1B7F">
    <w:pPr>
      <w:pStyle w:val="Footer"/>
      <w:jc w:val="center"/>
    </w:pPr>
    <w:r w:rsidRPr="006C4DB2">
      <w:drawing>
        <wp:inline distT="0" distB="0" distL="0" distR="0" wp14:anchorId="376AE91E" wp14:editId="3E43252B">
          <wp:extent cx="1974550" cy="483079"/>
          <wp:effectExtent l="0" t="0" r="6985" b="0"/>
          <wp:docPr id="50523290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5232908" name="Picture 5052329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25992" cy="4956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7D0E0" w14:textId="5D677A06" w:rsidR="00E22BC8" w:rsidRPr="006C4DB2" w:rsidRDefault="00E22BC8" w:rsidP="00E22BC8">
    <w:pPr>
      <w:pStyle w:val="Footer"/>
      <w:jc w:val="center"/>
    </w:pPr>
    <w:r w:rsidRPr="006C4DB2">
      <w:drawing>
        <wp:inline distT="0" distB="0" distL="0" distR="0" wp14:anchorId="65C11EE8" wp14:editId="3CCB853F">
          <wp:extent cx="2317450" cy="566970"/>
          <wp:effectExtent l="0" t="0" r="6985" b="5080"/>
          <wp:docPr id="6706340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182205" name="Picture 200218220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63609" cy="5782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1C4D4" w14:textId="77777777" w:rsidR="00724522" w:rsidRPr="006C4DB2" w:rsidRDefault="00724522" w:rsidP="004A1B7F">
      <w:pPr>
        <w:spacing w:after="0" w:line="240" w:lineRule="auto"/>
      </w:pPr>
      <w:r w:rsidRPr="006C4DB2">
        <w:separator/>
      </w:r>
    </w:p>
  </w:footnote>
  <w:footnote w:type="continuationSeparator" w:id="0">
    <w:p w14:paraId="648DE100" w14:textId="77777777" w:rsidR="00724522" w:rsidRPr="006C4DB2" w:rsidRDefault="00724522" w:rsidP="004A1B7F">
      <w:pPr>
        <w:spacing w:after="0" w:line="240" w:lineRule="auto"/>
      </w:pPr>
      <w:r w:rsidRPr="006C4DB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9B018" w14:textId="560C2075" w:rsidR="00E22BC8" w:rsidRPr="006C4DB2" w:rsidRDefault="000E6FFB">
    <w:pPr>
      <w:pStyle w:val="Header"/>
    </w:pPr>
    <w:r w:rsidRPr="006C4DB2">
      <w:drawing>
        <wp:anchor distT="0" distB="0" distL="114300" distR="114300" simplePos="0" relativeHeight="251697152" behindDoc="0" locked="0" layoutInCell="1" allowOverlap="1" wp14:anchorId="3803972D" wp14:editId="0E3B849C">
          <wp:simplePos x="0" y="0"/>
          <wp:positionH relativeFrom="margin">
            <wp:posOffset>-635</wp:posOffset>
          </wp:positionH>
          <wp:positionV relativeFrom="paragraph">
            <wp:posOffset>104775</wp:posOffset>
          </wp:positionV>
          <wp:extent cx="3147060" cy="691274"/>
          <wp:effectExtent l="0" t="0" r="0" b="0"/>
          <wp:wrapNone/>
          <wp:docPr id="1679808684" name="Picture 1" descr="Text&#10;&#10;Description automatically generated with low confidence">
            <a:extLst xmlns:a="http://schemas.openxmlformats.org/drawingml/2006/main">
              <a:ext uri="{FF2B5EF4-FFF2-40B4-BE49-F238E27FC236}">
                <a16:creationId xmlns:a16="http://schemas.microsoft.com/office/drawing/2014/main" id="{2816EC74-A34E-4B3E-AAC2-6B81595158E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0134309" name="Picture 820134309" descr="Text&#10;&#10;Description automatically generated with low confidence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11871" cy="705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C4DB2">
      <w:drawing>
        <wp:anchor distT="0" distB="0" distL="114300" distR="114300" simplePos="0" relativeHeight="251677696" behindDoc="0" locked="0" layoutInCell="1" allowOverlap="1" wp14:anchorId="57705353" wp14:editId="24200744">
          <wp:simplePos x="0" y="0"/>
          <wp:positionH relativeFrom="margin">
            <wp:align>right</wp:align>
          </wp:positionH>
          <wp:positionV relativeFrom="paragraph">
            <wp:posOffset>5715</wp:posOffset>
          </wp:positionV>
          <wp:extent cx="861060" cy="861060"/>
          <wp:effectExtent l="0" t="0" r="0" b="0"/>
          <wp:wrapNone/>
          <wp:docPr id="1463104527" name="Picture 1">
            <a:extLst xmlns:a="http://schemas.openxmlformats.org/drawingml/2006/main">
              <a:ext uri="{FF2B5EF4-FFF2-40B4-BE49-F238E27FC236}">
                <a16:creationId xmlns:a16="http://schemas.microsoft.com/office/drawing/2014/main" id="{31CE98A7-E4A8-47D8-B861-A15BE9E87FD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4860824" name="Picture 1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060" cy="861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AF28A" w14:textId="16C77186" w:rsidR="00E22BC8" w:rsidRPr="006C4DB2" w:rsidRDefault="00E22BC8">
    <w:pPr>
      <w:pStyle w:val="Header"/>
    </w:pPr>
    <w:r w:rsidRPr="006C4DB2">
      <w:drawing>
        <wp:anchor distT="0" distB="0" distL="114300" distR="114300" simplePos="0" relativeHeight="251637760" behindDoc="0" locked="0" layoutInCell="1" allowOverlap="1" wp14:anchorId="7C5AEFE7" wp14:editId="72AA0FD7">
          <wp:simplePos x="0" y="0"/>
          <wp:positionH relativeFrom="margin">
            <wp:posOffset>5063490</wp:posOffset>
          </wp:positionH>
          <wp:positionV relativeFrom="paragraph">
            <wp:posOffset>0</wp:posOffset>
          </wp:positionV>
          <wp:extent cx="1150620" cy="1150620"/>
          <wp:effectExtent l="0" t="0" r="3810" b="3810"/>
          <wp:wrapNone/>
          <wp:docPr id="1893715406" name="Picture 1">
            <a:extLst xmlns:a="http://schemas.openxmlformats.org/drawingml/2006/main">
              <a:ext uri="{FF2B5EF4-FFF2-40B4-BE49-F238E27FC236}">
                <a16:creationId xmlns:a16="http://schemas.microsoft.com/office/drawing/2014/main" id="{31CE98A7-E4A8-47D8-B861-A15BE9E87FD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4860824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0620" cy="1150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C4DB2">
      <w:drawing>
        <wp:anchor distT="0" distB="0" distL="114300" distR="114300" simplePos="0" relativeHeight="251658240" behindDoc="0" locked="0" layoutInCell="1" allowOverlap="1" wp14:anchorId="218E1C53" wp14:editId="63E15DA3">
          <wp:simplePos x="0" y="0"/>
          <wp:positionH relativeFrom="margin">
            <wp:posOffset>0</wp:posOffset>
          </wp:positionH>
          <wp:positionV relativeFrom="paragraph">
            <wp:posOffset>106680</wp:posOffset>
          </wp:positionV>
          <wp:extent cx="3850640" cy="845820"/>
          <wp:effectExtent l="0" t="0" r="0" b="0"/>
          <wp:wrapNone/>
          <wp:docPr id="244638612" name="Picture 1" descr="Text&#10;&#10;Description automatically generated with low confidence">
            <a:extLst xmlns:a="http://schemas.openxmlformats.org/drawingml/2006/main">
              <a:ext uri="{FF2B5EF4-FFF2-40B4-BE49-F238E27FC236}">
                <a16:creationId xmlns:a16="http://schemas.microsoft.com/office/drawing/2014/main" id="{2816EC74-A34E-4B3E-AAC2-6B81595158E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0134309" name="Picture 820134309" descr="Text&#10;&#10;Description automatically generated with low confidence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50640" cy="845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09A302F"/>
    <w:multiLevelType w:val="multilevel"/>
    <w:tmpl w:val="7518B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227FB9"/>
    <w:multiLevelType w:val="multilevel"/>
    <w:tmpl w:val="51268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083EC4"/>
    <w:multiLevelType w:val="multilevel"/>
    <w:tmpl w:val="70DC0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FE20AA"/>
    <w:multiLevelType w:val="multilevel"/>
    <w:tmpl w:val="AC0A7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3F3D5E"/>
    <w:multiLevelType w:val="multilevel"/>
    <w:tmpl w:val="0824B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390768"/>
    <w:multiLevelType w:val="multilevel"/>
    <w:tmpl w:val="9D6A5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8D26D2"/>
    <w:multiLevelType w:val="multilevel"/>
    <w:tmpl w:val="F9A60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3154B66"/>
    <w:multiLevelType w:val="multilevel"/>
    <w:tmpl w:val="7D9C2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3579179">
    <w:abstractNumId w:val="0"/>
  </w:num>
  <w:num w:numId="2" w16cid:durableId="1071268313">
    <w:abstractNumId w:val="5"/>
  </w:num>
  <w:num w:numId="3" w16cid:durableId="1361007968">
    <w:abstractNumId w:val="4"/>
  </w:num>
  <w:num w:numId="4" w16cid:durableId="1366565873">
    <w:abstractNumId w:val="11"/>
  </w:num>
  <w:num w:numId="5" w16cid:durableId="1461147148">
    <w:abstractNumId w:val="8"/>
  </w:num>
  <w:num w:numId="6" w16cid:durableId="1484159289">
    <w:abstractNumId w:val="2"/>
  </w:num>
  <w:num w:numId="7" w16cid:durableId="1625385760">
    <w:abstractNumId w:val="7"/>
  </w:num>
  <w:num w:numId="8" w16cid:durableId="1684429996">
    <w:abstractNumId w:val="3"/>
  </w:num>
  <w:num w:numId="9" w16cid:durableId="1791707500">
    <w:abstractNumId w:val="1"/>
  </w:num>
  <w:num w:numId="10" w16cid:durableId="1794862781">
    <w:abstractNumId w:val="13"/>
  </w:num>
  <w:num w:numId="11" w16cid:durableId="1850678337">
    <w:abstractNumId w:val="12"/>
  </w:num>
  <w:num w:numId="12" w16cid:durableId="1869873983">
    <w:abstractNumId w:val="6"/>
  </w:num>
  <w:num w:numId="13" w16cid:durableId="1883664347">
    <w:abstractNumId w:val="9"/>
  </w:num>
  <w:num w:numId="14" w16cid:durableId="64760853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5514"/>
    <w:rsid w:val="000136D7"/>
    <w:rsid w:val="0002106A"/>
    <w:rsid w:val="00025E7B"/>
    <w:rsid w:val="00031323"/>
    <w:rsid w:val="00033125"/>
    <w:rsid w:val="00034616"/>
    <w:rsid w:val="00051502"/>
    <w:rsid w:val="0006063C"/>
    <w:rsid w:val="00062C7D"/>
    <w:rsid w:val="00070FFA"/>
    <w:rsid w:val="00072204"/>
    <w:rsid w:val="00097D65"/>
    <w:rsid w:val="000A1F4C"/>
    <w:rsid w:val="000D1C5E"/>
    <w:rsid w:val="000E6FFB"/>
    <w:rsid w:val="000F5B8A"/>
    <w:rsid w:val="00107B07"/>
    <w:rsid w:val="00127BAE"/>
    <w:rsid w:val="00140025"/>
    <w:rsid w:val="0014307D"/>
    <w:rsid w:val="0015074B"/>
    <w:rsid w:val="00151438"/>
    <w:rsid w:val="00153555"/>
    <w:rsid w:val="00160238"/>
    <w:rsid w:val="0017517D"/>
    <w:rsid w:val="001856FC"/>
    <w:rsid w:val="001865EF"/>
    <w:rsid w:val="001942AE"/>
    <w:rsid w:val="00196FE5"/>
    <w:rsid w:val="001A008F"/>
    <w:rsid w:val="001B01B2"/>
    <w:rsid w:val="001B3B09"/>
    <w:rsid w:val="001B52BA"/>
    <w:rsid w:val="001C1429"/>
    <w:rsid w:val="001C1A83"/>
    <w:rsid w:val="001C5109"/>
    <w:rsid w:val="001C67AB"/>
    <w:rsid w:val="00205F51"/>
    <w:rsid w:val="00217591"/>
    <w:rsid w:val="0021773A"/>
    <w:rsid w:val="00227878"/>
    <w:rsid w:val="00240F34"/>
    <w:rsid w:val="00241514"/>
    <w:rsid w:val="00241D2E"/>
    <w:rsid w:val="002476DB"/>
    <w:rsid w:val="002555F3"/>
    <w:rsid w:val="00262693"/>
    <w:rsid w:val="002710DF"/>
    <w:rsid w:val="00273576"/>
    <w:rsid w:val="00280971"/>
    <w:rsid w:val="00281D0A"/>
    <w:rsid w:val="00290686"/>
    <w:rsid w:val="00290EE9"/>
    <w:rsid w:val="0029639D"/>
    <w:rsid w:val="002A0A59"/>
    <w:rsid w:val="002D3085"/>
    <w:rsid w:val="002F3E3A"/>
    <w:rsid w:val="00300AF8"/>
    <w:rsid w:val="00320E22"/>
    <w:rsid w:val="00326F90"/>
    <w:rsid w:val="003422EF"/>
    <w:rsid w:val="003524A7"/>
    <w:rsid w:val="00357645"/>
    <w:rsid w:val="003801C3"/>
    <w:rsid w:val="00397B4A"/>
    <w:rsid w:val="003A1CE6"/>
    <w:rsid w:val="003B265D"/>
    <w:rsid w:val="003C61E6"/>
    <w:rsid w:val="003D3C25"/>
    <w:rsid w:val="003E4F0F"/>
    <w:rsid w:val="003E5D6F"/>
    <w:rsid w:val="003F2380"/>
    <w:rsid w:val="003F3D8F"/>
    <w:rsid w:val="00401A7E"/>
    <w:rsid w:val="0042460D"/>
    <w:rsid w:val="00435069"/>
    <w:rsid w:val="00451B9E"/>
    <w:rsid w:val="004674A0"/>
    <w:rsid w:val="004863CE"/>
    <w:rsid w:val="00496DC1"/>
    <w:rsid w:val="004A010C"/>
    <w:rsid w:val="004A1B7F"/>
    <w:rsid w:val="004A2ACC"/>
    <w:rsid w:val="004A4B6D"/>
    <w:rsid w:val="004B525D"/>
    <w:rsid w:val="004D5CBE"/>
    <w:rsid w:val="004F1144"/>
    <w:rsid w:val="00516F9C"/>
    <w:rsid w:val="00521025"/>
    <w:rsid w:val="00526229"/>
    <w:rsid w:val="00532F6C"/>
    <w:rsid w:val="005544BF"/>
    <w:rsid w:val="0055522C"/>
    <w:rsid w:val="00557A18"/>
    <w:rsid w:val="00573178"/>
    <w:rsid w:val="005835B8"/>
    <w:rsid w:val="0058656F"/>
    <w:rsid w:val="00591534"/>
    <w:rsid w:val="00593EB9"/>
    <w:rsid w:val="00596DEB"/>
    <w:rsid w:val="00597546"/>
    <w:rsid w:val="005A34B1"/>
    <w:rsid w:val="005D0D3C"/>
    <w:rsid w:val="005E1656"/>
    <w:rsid w:val="00612A78"/>
    <w:rsid w:val="00624B82"/>
    <w:rsid w:val="00632DA9"/>
    <w:rsid w:val="00635400"/>
    <w:rsid w:val="006402E4"/>
    <w:rsid w:val="00645267"/>
    <w:rsid w:val="0064773F"/>
    <w:rsid w:val="00666A3B"/>
    <w:rsid w:val="00685B56"/>
    <w:rsid w:val="00693F6F"/>
    <w:rsid w:val="006B5314"/>
    <w:rsid w:val="006C4DA4"/>
    <w:rsid w:val="006C4DB2"/>
    <w:rsid w:val="006D383F"/>
    <w:rsid w:val="006D3B4C"/>
    <w:rsid w:val="006E2693"/>
    <w:rsid w:val="006F1BF0"/>
    <w:rsid w:val="007119B9"/>
    <w:rsid w:val="00724262"/>
    <w:rsid w:val="00724522"/>
    <w:rsid w:val="00725789"/>
    <w:rsid w:val="007439EE"/>
    <w:rsid w:val="00746498"/>
    <w:rsid w:val="00773E00"/>
    <w:rsid w:val="007B2BCC"/>
    <w:rsid w:val="007B3279"/>
    <w:rsid w:val="007C4AEC"/>
    <w:rsid w:val="008032E6"/>
    <w:rsid w:val="00807BD7"/>
    <w:rsid w:val="0081463B"/>
    <w:rsid w:val="00820572"/>
    <w:rsid w:val="00826CB9"/>
    <w:rsid w:val="00833B12"/>
    <w:rsid w:val="0083516F"/>
    <w:rsid w:val="00835E03"/>
    <w:rsid w:val="008444CB"/>
    <w:rsid w:val="00847401"/>
    <w:rsid w:val="00855FD4"/>
    <w:rsid w:val="00866935"/>
    <w:rsid w:val="00881F2E"/>
    <w:rsid w:val="0088713F"/>
    <w:rsid w:val="00887284"/>
    <w:rsid w:val="0089117D"/>
    <w:rsid w:val="008C6721"/>
    <w:rsid w:val="008D44AF"/>
    <w:rsid w:val="008F0B27"/>
    <w:rsid w:val="00903969"/>
    <w:rsid w:val="009039F5"/>
    <w:rsid w:val="00911CFB"/>
    <w:rsid w:val="00914319"/>
    <w:rsid w:val="009206F6"/>
    <w:rsid w:val="00920DEF"/>
    <w:rsid w:val="00930F8F"/>
    <w:rsid w:val="00973738"/>
    <w:rsid w:val="009A18F1"/>
    <w:rsid w:val="009B62E9"/>
    <w:rsid w:val="009C5EFA"/>
    <w:rsid w:val="009C6310"/>
    <w:rsid w:val="009F0C62"/>
    <w:rsid w:val="009F457F"/>
    <w:rsid w:val="009F5DA2"/>
    <w:rsid w:val="00A05499"/>
    <w:rsid w:val="00A114F5"/>
    <w:rsid w:val="00A120A4"/>
    <w:rsid w:val="00A620BB"/>
    <w:rsid w:val="00AA1D8D"/>
    <w:rsid w:val="00AA4153"/>
    <w:rsid w:val="00AA6D0F"/>
    <w:rsid w:val="00AB2A55"/>
    <w:rsid w:val="00AB3209"/>
    <w:rsid w:val="00AC0C98"/>
    <w:rsid w:val="00AC5A27"/>
    <w:rsid w:val="00AC769B"/>
    <w:rsid w:val="00AE4B6D"/>
    <w:rsid w:val="00B01D4A"/>
    <w:rsid w:val="00B10B1A"/>
    <w:rsid w:val="00B17AC9"/>
    <w:rsid w:val="00B21532"/>
    <w:rsid w:val="00B36A5C"/>
    <w:rsid w:val="00B41FA9"/>
    <w:rsid w:val="00B47730"/>
    <w:rsid w:val="00B757CA"/>
    <w:rsid w:val="00B856E4"/>
    <w:rsid w:val="00B87964"/>
    <w:rsid w:val="00BB1986"/>
    <w:rsid w:val="00BB3899"/>
    <w:rsid w:val="00BB6D4B"/>
    <w:rsid w:val="00BC2CD6"/>
    <w:rsid w:val="00BD4512"/>
    <w:rsid w:val="00BD730A"/>
    <w:rsid w:val="00BF2E8B"/>
    <w:rsid w:val="00BF5D98"/>
    <w:rsid w:val="00C01CD3"/>
    <w:rsid w:val="00C02E75"/>
    <w:rsid w:val="00C35FF4"/>
    <w:rsid w:val="00C55E86"/>
    <w:rsid w:val="00C57CCC"/>
    <w:rsid w:val="00C6397E"/>
    <w:rsid w:val="00C91B23"/>
    <w:rsid w:val="00CB0664"/>
    <w:rsid w:val="00CB0BA6"/>
    <w:rsid w:val="00CB525F"/>
    <w:rsid w:val="00CB7DA3"/>
    <w:rsid w:val="00CD031E"/>
    <w:rsid w:val="00CD78FF"/>
    <w:rsid w:val="00CE4341"/>
    <w:rsid w:val="00D06753"/>
    <w:rsid w:val="00D15244"/>
    <w:rsid w:val="00D17145"/>
    <w:rsid w:val="00D229A4"/>
    <w:rsid w:val="00D461D3"/>
    <w:rsid w:val="00D47001"/>
    <w:rsid w:val="00D6088C"/>
    <w:rsid w:val="00D913B9"/>
    <w:rsid w:val="00D9338B"/>
    <w:rsid w:val="00DA01E3"/>
    <w:rsid w:val="00DA3945"/>
    <w:rsid w:val="00DB58BA"/>
    <w:rsid w:val="00DB6D83"/>
    <w:rsid w:val="00DC7CF9"/>
    <w:rsid w:val="00DE0766"/>
    <w:rsid w:val="00DF05DC"/>
    <w:rsid w:val="00DF2EA0"/>
    <w:rsid w:val="00E101DA"/>
    <w:rsid w:val="00E13948"/>
    <w:rsid w:val="00E22BC8"/>
    <w:rsid w:val="00E31469"/>
    <w:rsid w:val="00E3213A"/>
    <w:rsid w:val="00E34E23"/>
    <w:rsid w:val="00E4499B"/>
    <w:rsid w:val="00E44C30"/>
    <w:rsid w:val="00E8077A"/>
    <w:rsid w:val="00E8225E"/>
    <w:rsid w:val="00EA2D15"/>
    <w:rsid w:val="00EA3FFD"/>
    <w:rsid w:val="00EA7EBE"/>
    <w:rsid w:val="00EB1E48"/>
    <w:rsid w:val="00EB66FA"/>
    <w:rsid w:val="00EC1754"/>
    <w:rsid w:val="00F05836"/>
    <w:rsid w:val="00F07E3D"/>
    <w:rsid w:val="00F1620F"/>
    <w:rsid w:val="00F25781"/>
    <w:rsid w:val="00F57AF2"/>
    <w:rsid w:val="00F64912"/>
    <w:rsid w:val="00F6691F"/>
    <w:rsid w:val="00F83836"/>
    <w:rsid w:val="00F94021"/>
    <w:rsid w:val="00FB0ED7"/>
    <w:rsid w:val="00FB51A8"/>
    <w:rsid w:val="00FC6699"/>
    <w:rsid w:val="00FC693F"/>
    <w:rsid w:val="00FD4402"/>
    <w:rsid w:val="00FD5BBC"/>
    <w:rsid w:val="00FE4B44"/>
    <w:rsid w:val="15D4670D"/>
    <w:rsid w:val="1AEDE779"/>
    <w:rsid w:val="2F3807A7"/>
    <w:rsid w:val="3B90E9DA"/>
    <w:rsid w:val="5DD8F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C7D0C32"/>
  <w14:defaultImageDpi w14:val="330"/>
  <w15:docId w15:val="{1C404767-058E-4DD7-936E-3CFF0FC80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A0A59"/>
    <w:pPr>
      <w:spacing w:after="120"/>
    </w:pPr>
    <w:rPr>
      <w:rFonts w:ascii="Aptos" w:hAnsi="Aptos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6721"/>
    <w:pPr>
      <w:keepNext/>
      <w:keepLines/>
      <w:spacing w:before="200" w:after="6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C672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8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6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9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1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FC693F"/>
    <w:pPr>
      <w:outlineLvl w:val="9"/>
    </w:pPr>
    <w:rPr>
      <w:rFonts w:ascii="Aptos" w:hAnsi="Aptos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E4B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E4B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E4B6D"/>
    <w:rPr>
      <w:rFonts w:ascii="Aptos" w:hAnsi="Apto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4B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4B6D"/>
    <w:rPr>
      <w:rFonts w:ascii="Aptos" w:hAnsi="Aptos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120A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20A4"/>
    <w:rPr>
      <w:color w:val="605E5C"/>
      <w:shd w:val="clear" w:color="auto" w:fill="E1DFDD"/>
    </w:rPr>
  </w:style>
  <w:style w:type="table" w:customStyle="1" w:styleId="TableNormal0">
    <w:name w:val="TableNormal"/>
    <w:rsid w:val="00C02E75"/>
    <w:pPr>
      <w:spacing w:after="120"/>
    </w:pPr>
    <w:rPr>
      <w:rFonts w:ascii="Aptos" w:eastAsia="Aptos" w:hAnsi="Aptos" w:cs="Aptos"/>
      <w:lang w:val="en" w:eastAsia="en-GB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9C6310"/>
    <w:rPr>
      <w:color w:val="800080" w:themeColor="followed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07220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7220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072204"/>
    <w:pPr>
      <w:spacing w:after="100" w:line="278" w:lineRule="auto"/>
      <w:ind w:left="480"/>
    </w:pPr>
    <w:rPr>
      <w:rFonts w:asciiTheme="minorHAnsi" w:hAnsiTheme="minorHAnsi"/>
      <w:kern w:val="2"/>
      <w:sz w:val="24"/>
      <w:szCs w:val="24"/>
      <w:lang w:eastAsia="en-GB"/>
      <w14:ligatures w14:val="standardContextual"/>
    </w:rPr>
  </w:style>
  <w:style w:type="paragraph" w:styleId="TOC4">
    <w:name w:val="toc 4"/>
    <w:basedOn w:val="Normal"/>
    <w:next w:val="Normal"/>
    <w:autoRedefine/>
    <w:uiPriority w:val="39"/>
    <w:unhideWhenUsed/>
    <w:rsid w:val="00072204"/>
    <w:pPr>
      <w:spacing w:after="100" w:line="278" w:lineRule="auto"/>
      <w:ind w:left="720"/>
    </w:pPr>
    <w:rPr>
      <w:rFonts w:asciiTheme="minorHAnsi" w:hAnsiTheme="minorHAnsi"/>
      <w:kern w:val="2"/>
      <w:sz w:val="24"/>
      <w:szCs w:val="24"/>
      <w:lang w:eastAsia="en-GB"/>
      <w14:ligatures w14:val="standardContextual"/>
    </w:rPr>
  </w:style>
  <w:style w:type="paragraph" w:styleId="TOC5">
    <w:name w:val="toc 5"/>
    <w:basedOn w:val="Normal"/>
    <w:next w:val="Normal"/>
    <w:autoRedefine/>
    <w:uiPriority w:val="39"/>
    <w:unhideWhenUsed/>
    <w:rsid w:val="00072204"/>
    <w:pPr>
      <w:spacing w:after="100" w:line="278" w:lineRule="auto"/>
      <w:ind w:left="960"/>
    </w:pPr>
    <w:rPr>
      <w:rFonts w:asciiTheme="minorHAnsi" w:hAnsiTheme="minorHAnsi"/>
      <w:kern w:val="2"/>
      <w:sz w:val="24"/>
      <w:szCs w:val="24"/>
      <w:lang w:eastAsia="en-GB"/>
      <w14:ligatures w14:val="standardContextual"/>
    </w:rPr>
  </w:style>
  <w:style w:type="paragraph" w:styleId="TOC6">
    <w:name w:val="toc 6"/>
    <w:basedOn w:val="Normal"/>
    <w:next w:val="Normal"/>
    <w:autoRedefine/>
    <w:uiPriority w:val="39"/>
    <w:unhideWhenUsed/>
    <w:rsid w:val="00072204"/>
    <w:pPr>
      <w:spacing w:after="100" w:line="278" w:lineRule="auto"/>
      <w:ind w:left="1200"/>
    </w:pPr>
    <w:rPr>
      <w:rFonts w:asciiTheme="minorHAnsi" w:hAnsiTheme="minorHAnsi"/>
      <w:kern w:val="2"/>
      <w:sz w:val="24"/>
      <w:szCs w:val="24"/>
      <w:lang w:eastAsia="en-GB"/>
      <w14:ligatures w14:val="standardContextual"/>
    </w:rPr>
  </w:style>
  <w:style w:type="paragraph" w:styleId="TOC7">
    <w:name w:val="toc 7"/>
    <w:basedOn w:val="Normal"/>
    <w:next w:val="Normal"/>
    <w:autoRedefine/>
    <w:uiPriority w:val="39"/>
    <w:unhideWhenUsed/>
    <w:rsid w:val="00072204"/>
    <w:pPr>
      <w:spacing w:after="100" w:line="278" w:lineRule="auto"/>
      <w:ind w:left="1440"/>
    </w:pPr>
    <w:rPr>
      <w:rFonts w:asciiTheme="minorHAnsi" w:hAnsiTheme="minorHAnsi"/>
      <w:kern w:val="2"/>
      <w:sz w:val="24"/>
      <w:szCs w:val="24"/>
      <w:lang w:eastAsia="en-GB"/>
      <w14:ligatures w14:val="standardContextual"/>
    </w:rPr>
  </w:style>
  <w:style w:type="paragraph" w:styleId="TOC8">
    <w:name w:val="toc 8"/>
    <w:basedOn w:val="Normal"/>
    <w:next w:val="Normal"/>
    <w:autoRedefine/>
    <w:uiPriority w:val="39"/>
    <w:unhideWhenUsed/>
    <w:rsid w:val="00072204"/>
    <w:pPr>
      <w:spacing w:after="100" w:line="278" w:lineRule="auto"/>
      <w:ind w:left="1680"/>
    </w:pPr>
    <w:rPr>
      <w:rFonts w:asciiTheme="minorHAnsi" w:hAnsiTheme="minorHAnsi"/>
      <w:kern w:val="2"/>
      <w:sz w:val="24"/>
      <w:szCs w:val="24"/>
      <w:lang w:eastAsia="en-GB"/>
      <w14:ligatures w14:val="standardContextual"/>
    </w:rPr>
  </w:style>
  <w:style w:type="paragraph" w:styleId="TOC9">
    <w:name w:val="toc 9"/>
    <w:basedOn w:val="Normal"/>
    <w:next w:val="Normal"/>
    <w:autoRedefine/>
    <w:uiPriority w:val="39"/>
    <w:unhideWhenUsed/>
    <w:rsid w:val="00072204"/>
    <w:pPr>
      <w:spacing w:after="100" w:line="278" w:lineRule="auto"/>
      <w:ind w:left="1920"/>
    </w:pPr>
    <w:rPr>
      <w:rFonts w:asciiTheme="minorHAnsi" w:hAnsiTheme="minorHAnsi"/>
      <w:kern w:val="2"/>
      <w:sz w:val="24"/>
      <w:szCs w:val="24"/>
      <w:lang w:eastAsia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407f47-38e8-4a1b-bb61-5aa93b2d4c3b">
      <Terms xmlns="http://schemas.microsoft.com/office/infopath/2007/PartnerControls"/>
    </lcf76f155ced4ddcb4097134ff3c332f>
    <TaxCatchAll xmlns="0447bdfc-2ae5-4694-8f38-a15db4c7e77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0E2E85C3E2614CAC6F65E12C50584C" ma:contentTypeVersion="22" ma:contentTypeDescription="Create a new document." ma:contentTypeScope="" ma:versionID="1649d83d195ddb77b97576fc61f5e5e6">
  <xsd:schema xmlns:xsd="http://www.w3.org/2001/XMLSchema" xmlns:xs="http://www.w3.org/2001/XMLSchema" xmlns:p="http://schemas.microsoft.com/office/2006/metadata/properties" xmlns:ns2="0447bdfc-2ae5-4694-8f38-a15db4c7e771" xmlns:ns3="d2407f47-38e8-4a1b-bb61-5aa93b2d4c3b" targetNamespace="http://schemas.microsoft.com/office/2006/metadata/properties" ma:root="true" ma:fieldsID="eeec73fdee65561daab714812e38fb0c" ns2:_="" ns3:_="">
    <xsd:import namespace="0447bdfc-2ae5-4694-8f38-a15db4c7e771"/>
    <xsd:import namespace="d2407f47-38e8-4a1b-bb61-5aa93b2d4c3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47bdfc-2ae5-4694-8f38-a15db4c7e77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6" nillable="true" ma:displayName="Taxonomy Catch All Column" ma:hidden="true" ma:list="{b5191bd0-9e87-4b4a-ac14-7bf166d9a7de}" ma:internalName="TaxCatchAll" ma:showField="CatchAllData" ma:web="0447bdfc-2ae5-4694-8f38-a15db4c7e7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407f47-38e8-4a1b-bb61-5aa93b2d4c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90bc2179-985e-45b1-96a2-0c7eb5d95c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25782E-F4C9-4198-BD96-CEE70A778722}">
  <ds:schemaRefs>
    <ds:schemaRef ds:uri="http://schemas.microsoft.com/office/2006/metadata/properties"/>
    <ds:schemaRef ds:uri="http://schemas.microsoft.com/office/infopath/2007/PartnerControls"/>
    <ds:schemaRef ds:uri="d2407f47-38e8-4a1b-bb61-5aa93b2d4c3b"/>
    <ds:schemaRef ds:uri="0447bdfc-2ae5-4694-8f38-a15db4c7e771"/>
  </ds:schemaRefs>
</ds:datastoreItem>
</file>

<file path=customXml/itemProps2.xml><?xml version="1.0" encoding="utf-8"?>
<ds:datastoreItem xmlns:ds="http://schemas.openxmlformats.org/officeDocument/2006/customXml" ds:itemID="{EA7E6D89-06AD-4E5C-B8FD-8F24B95899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47bdfc-2ae5-4694-8f38-a15db4c7e771"/>
    <ds:schemaRef ds:uri="d2407f47-38e8-4a1b-bb61-5aa93b2d4c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E23BF9-09D4-44E5-82EF-8CE4B75C0D7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16AE49E-A459-44CE-A76F-D09366D87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614</Words>
  <Characters>3256</Characters>
  <Application>Microsoft Office Word</Application>
  <DocSecurity>0</DocSecurity>
  <Lines>62</Lines>
  <Paragraphs>47</Paragraphs>
  <ScaleCrop>false</ScaleCrop>
  <Manager/>
  <Company/>
  <LinksUpToDate>false</LinksUpToDate>
  <CharactersWithSpaces>3823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Susan Gill</cp:lastModifiedBy>
  <cp:revision>2</cp:revision>
  <cp:lastPrinted>2026-06-29T10:32:00Z</cp:lastPrinted>
  <dcterms:created xsi:type="dcterms:W3CDTF">2026-06-29T10:34:00Z</dcterms:created>
  <dcterms:modified xsi:type="dcterms:W3CDTF">2026-06-29T10:34:00Z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0x010100EC0E2E85C3E2614CAC6F65E12C50584C</vt:lpwstr>
  </property>
  <property fmtid="{D5CDD505-2E9C-101B-9397-08002B2CF9AE}" pid="3" name="MediaServiceImageTags">
    <vt:lpwstr/>
  </property>
</Properties>
</file>